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6" w:type="dxa"/>
        <w:tblInd w:w="96" w:type="dxa"/>
        <w:tblLook w:val="04A0"/>
      </w:tblPr>
      <w:tblGrid>
        <w:gridCol w:w="2249"/>
        <w:gridCol w:w="530"/>
        <w:gridCol w:w="494"/>
        <w:gridCol w:w="611"/>
        <w:gridCol w:w="387"/>
        <w:gridCol w:w="497"/>
        <w:gridCol w:w="663"/>
        <w:gridCol w:w="580"/>
        <w:gridCol w:w="745"/>
        <w:gridCol w:w="221"/>
        <w:gridCol w:w="774"/>
        <w:gridCol w:w="773"/>
        <w:gridCol w:w="221"/>
        <w:gridCol w:w="746"/>
        <w:gridCol w:w="580"/>
        <w:gridCol w:w="662"/>
        <w:gridCol w:w="498"/>
        <w:gridCol w:w="121"/>
        <w:gridCol w:w="265"/>
        <w:gridCol w:w="1354"/>
        <w:gridCol w:w="193"/>
        <w:gridCol w:w="1732"/>
      </w:tblGrid>
      <w:tr w:rsidR="00DE5FA9" w:rsidRPr="00015090" w:rsidTr="00FA0E8E">
        <w:trPr>
          <w:trHeight w:val="1308"/>
        </w:trPr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B21F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E5FA9" w:rsidRPr="00DE5FA9" w:rsidRDefault="00DE5FA9" w:rsidP="00A67E91">
            <w:pPr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t>Приложение № 2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от </w:t>
            </w:r>
            <w:r w:rsidR="00A67E91" w:rsidRPr="00A67E9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27.06.2024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</w:t>
            </w:r>
            <w:r w:rsidR="00A67E91" w:rsidRPr="00A67E9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352/53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E5FA9" w:rsidRPr="00015090" w:rsidTr="00FA0E8E">
        <w:trPr>
          <w:trHeight w:val="1512"/>
        </w:trPr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E5FA9" w:rsidRPr="00A67E91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2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от 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21.12.2023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</w:t>
            </w:r>
            <w:r w:rsidRPr="00A67E9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312/47</w:t>
            </w:r>
          </w:p>
        </w:tc>
      </w:tr>
      <w:tr w:rsidR="00DE5FA9" w:rsidRPr="00015090" w:rsidTr="00FA0E8E">
        <w:trPr>
          <w:trHeight w:val="1212"/>
        </w:trPr>
        <w:tc>
          <w:tcPr>
            <w:tcW w:w="1489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Распределение  бюджетных ассигнований   по разделам, подразделам, целевым  статьям </w:t>
            </w:r>
            <w:proofErr w:type="gramStart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муниципальным программам  и </w:t>
            </w:r>
            <w:proofErr w:type="spellStart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непрограммным</w:t>
            </w:r>
            <w:proofErr w:type="spellEnd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группам и подгруппам  видов расходов классификации расходов  бюджета  городского округа Электросталь Московской области на 2024 и на плановый период  2025 и 2026 годов</w:t>
            </w:r>
          </w:p>
        </w:tc>
      </w:tr>
      <w:tr w:rsidR="00DE5FA9" w:rsidRPr="00015090" w:rsidTr="00FA0E8E">
        <w:trPr>
          <w:trHeight w:val="288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(тыс</w:t>
            </w:r>
            <w:proofErr w:type="gramStart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.р</w:t>
            </w:r>
            <w:proofErr w:type="gramEnd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уб.)</w:t>
            </w:r>
          </w:p>
        </w:tc>
      </w:tr>
      <w:tr w:rsidR="00DE5FA9" w:rsidRPr="00015090" w:rsidTr="00046FC9">
        <w:trPr>
          <w:trHeight w:val="456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расходов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01509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2024 год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01509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01509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2026 год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853 072,7</w:t>
            </w:r>
          </w:p>
        </w:tc>
        <w:tc>
          <w:tcPr>
            <w:tcW w:w="174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664 986,2</w:t>
            </w: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632 327,5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7 474,3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7 474,3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4 875,5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4 361,4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4 597,8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206 938,0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142 280,1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138 178,8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0450000000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0450300000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200 322,0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135 617,1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131 477,8</w:t>
            </w:r>
          </w:p>
        </w:tc>
      </w:tr>
      <w:tr w:rsidR="00DE5FA9" w:rsidRPr="00015090" w:rsidTr="00046FC9">
        <w:trPr>
          <w:trHeight w:val="274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199 295,0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DE5FA9" w:rsidRPr="00015090" w:rsidTr="00046FC9">
        <w:trPr>
          <w:trHeight w:val="2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199 295,0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199 295,0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195 460,0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195 460,0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3 785,0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3 323,0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3 467,0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3 785,0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3 323,0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3 467,0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48 560,9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46 909,3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47 527,0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DE5FA9" w:rsidRPr="00015090" w:rsidTr="00046FC9">
        <w:trPr>
          <w:trHeight w:val="407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1 492,8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1 492,8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583 551,5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461 794,9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432 383,4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368 549,9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308 793,0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310 057,3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86 151,9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77 180,0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79 464,1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43 239,9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39 394,4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41 648,5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43 239,9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39 394,4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41 648,5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42 026,9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38 384,4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40 638,5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42 026,9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38 384,4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40 638,5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38 927,0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38 927,0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2 130,0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2 130,0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282 398,0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231 613,0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230 593,2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282 398,0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231 613,0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230 593,2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2 598,1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2 598,1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2 598,1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5 119,8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20 472,1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17 020,2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17 074,1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90 686,0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80 491,3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78 149,8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163 186,0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126 515,8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127 850,5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135 969,3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109 065,0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108 955,7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135 969,3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109 065,0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108 955,7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26 525,8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16 810,6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18 208,9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26 525,8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16 810,6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18 208,9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680,9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676,5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680,9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676,5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23 060,8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21 860,8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20 420,4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медиасреды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23 060,3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21 860,3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17 560,3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DE5FA9" w:rsidRPr="00015090" w:rsidTr="00046FC9">
        <w:trPr>
          <w:trHeight w:val="549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1310700000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113 719,0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99 512,8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97 803,7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1510200000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DE5FA9" w:rsidRPr="00015090" w:rsidTr="00046FC9">
        <w:trPr>
          <w:trHeight w:val="13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98 630,6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98 630,6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14 180,4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14 180,4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76 393,8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29 800,3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2 274,0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62 229,7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62 229,7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62 223,7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(муниципальных) функций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1 288,0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расходы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12 159,1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12 159,1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12 109,1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12 918,0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12 599,8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13 805,2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DE5FA9" w:rsidRPr="00015090" w:rsidTr="00046FC9">
        <w:trPr>
          <w:trHeight w:val="2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122 863,2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84 414,9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82 525,6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3 104,2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2 690,2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2 715,2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3 104,2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2 690,2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2 715,2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205,0</w:t>
            </w:r>
          </w:p>
        </w:tc>
      </w:tr>
      <w:tr w:rsidR="00DE5FA9" w:rsidRPr="00015090" w:rsidTr="00046FC9">
        <w:trPr>
          <w:trHeight w:val="549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79 191,3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61 454,6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68 875,7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79 191,3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61 454,6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68 875,7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9 568,2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3 357,3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и эксплуатация Системы-112"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Системы-112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DE5FA9" w:rsidRPr="00015090" w:rsidTr="00046FC9">
        <w:trPr>
          <w:trHeight w:val="15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0850000000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4 373,7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0850100000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4 373,7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4 373,7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3 997,0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3 997,0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50 890,8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50 890,8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50 890,8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57 247,0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50 864,8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56 290,7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57 247,0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50 864,8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56 290,7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40 567,8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20 270,2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10 934,7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40 567,8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20 270,2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10 934,7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40 157,8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19 970,2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10 634,7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0820500000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648 361,2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273 068,4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303 042,9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0640100000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"Пассажирский транспорт общего пользования"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1410200000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620 637,7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255 847,9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284 960,9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517 159,2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239 338,0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517 159,2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239 338,0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2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507 159,2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239 338,0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296 489,0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149 281,0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140 549,0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16 460,0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16 460,0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280 029,0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280 029,0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32 599,2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18 437,2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18 437,2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14 162,0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14 162,0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103 478,5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103 478,5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Ямочный ремонт асфальтового покрытия дворовых территорий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DE5FA9" w:rsidRPr="00015090" w:rsidTr="00046FC9">
        <w:trPr>
          <w:trHeight w:val="2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172F200000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9 580,4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8 726,5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9 438,0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9 580,4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8 726,5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9 438,0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9 580,4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8 726,5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9 438,0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4 615,7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4 615,7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4 615,7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4 615,7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3 737,7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3 737,7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3 737,7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3 737,7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"Цифровая культура"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Цифровая культура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14 615,1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4 969,0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5 119,0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ритуальных услуг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"Предпринимательство"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2 204 484,9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2 087 567,4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3 031 884,3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193 457,8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298 260,6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64 263,5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64 263,5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64 263,5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18 072,8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18 072,8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18 072,8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100 394,3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49 603,9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1920200000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192F300000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50 790,4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1940100000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50 790,4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14 455,6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14 455,6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14 455,6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36 334,8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36 334,8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36 334,8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751 986,3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1 144 592,1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587 756,2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отрасли обращения с отходами"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620 101,1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1 144 592,1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587 756,2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"Чистая вода"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1010200000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шахтных колодцев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водоснабжения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484 099,9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1 129 750,6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585 880,0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56 422,4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450 945,1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10301S4140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27 379,4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154 706,7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10301S4140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27 379,4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154 706,7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10301S4140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27 379,4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154 706,7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10301S4340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29 043,0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296 238,5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10301S4340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29 043,0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296 238,5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10301S4340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29 043,0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296 238,5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263 276,9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132 090,7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82 761,8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82 761,8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82 761,8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 ( в рамках введенного режима функционирования "Чрезвычайная ситуация" и введенного режима функционирования "Повышенная готовность")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180 515,1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180 515,1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180 515,1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10302S0540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120 990,7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10302S0540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120 990,7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10302S0540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120 990,7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207 223,1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10303S0590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10303S0590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10303S0590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ресурсоснабжающим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1030500000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DE5FA9" w:rsidRPr="00015090" w:rsidTr="00046FC9">
        <w:trPr>
          <w:trHeight w:val="2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131 885,3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10 202,2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10 202,2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10 202,2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1 213 980,8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878 739,9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2 101 675,5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1 155 481,3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854 517,9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2 085 850,5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"Комфортная городская среда"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1 467 060,0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лесопарковых зон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171F200000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1 145 737,5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734 969,9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618 790,5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1 145 737,5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734 969,9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618 790,5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Содержание территорий в нормативном состоянии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дворовых территорий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36 720,0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36 720,0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36 720,0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107 770,7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DE5FA9" w:rsidRPr="00015090" w:rsidTr="00046FC9">
        <w:trPr>
          <w:trHeight w:val="2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общественных работ, субботников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95 853,1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95 853,1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95 853,1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48 536,5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48 536,5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48 536,5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Замена и модернизация детских игровых площадок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64 836,3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39 569,9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64 836,3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39 569,9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64 836,3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39 569,9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611 554,4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611 554,4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611 554,4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45 060,0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44 133,0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44 192,0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отрасли обращения с отходами"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43 612,0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43 612,0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43 612,0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43 612,0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42 557,6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42 557,6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оздание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34 250,5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77 947,1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2 468 454,0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2 453 880,1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отрасли обращения с отходами"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2 453 880,1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2 453 880,1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2 453 880,1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1020174020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5 943,8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1020174020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5 943,8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1020174020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5 943,8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2 447 936,3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2 447 936,3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2 447 936,3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0710100000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33 310,5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13 704,5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13 633,9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33 310,5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13 704,5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13 633,9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DE5FA9" w:rsidRPr="00015090" w:rsidTr="00046FC9">
        <w:trPr>
          <w:trHeight w:val="13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"Ликвидация накопленного вреда окружающей среде"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33 078,0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13 472,0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13 401,4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29 865,2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10 684,4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10 611,4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29 865,2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10 684,4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10 611,4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29 387,6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29 387,6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3 212,8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3 212,8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4 310 371,3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3 625 449,8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3 560 678,2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710 939,0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710 939,0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710 939,0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</w:tr>
      <w:tr w:rsidR="00DE5FA9" w:rsidRPr="00015090" w:rsidTr="00046FC9">
        <w:trPr>
          <w:trHeight w:val="27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зданий и оплату коммунальных услуг)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</w:tr>
      <w:tr w:rsidR="00DE5FA9" w:rsidRPr="00015090" w:rsidTr="00046FC9">
        <w:trPr>
          <w:trHeight w:val="24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4 927,0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4 927,0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4 927,0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4 729,3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"Содействие занятости"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031P200000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DE5FA9" w:rsidRPr="00015090" w:rsidTr="00046FC9">
        <w:trPr>
          <w:trHeight w:val="18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3 117 474,6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2 739 295,5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2 737 795,5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2 563 522,4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2 359 421,2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2 295 120,2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107 701,3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107 701,3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107 701,3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подвоза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к месту обучения в муниципальные общеобразовательные организации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939 401,1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843 277,2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778 976,2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58 164,5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55 075,2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58 164,5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55 075,2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881 236,6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788 202,1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778 976,2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827 017,8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737 240,2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729 894,9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54 218,8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50 961,8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49 081,3</w:t>
            </w:r>
          </w:p>
        </w:tc>
      </w:tr>
      <w:tr w:rsidR="00DE5FA9" w:rsidRPr="00015090" w:rsidTr="00046FC9">
        <w:trPr>
          <w:trHeight w:val="27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зданий и оплату коммунальных услуг)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</w:tr>
      <w:tr w:rsidR="00DE5FA9" w:rsidRPr="00015090" w:rsidTr="00046FC9">
        <w:trPr>
          <w:trHeight w:val="24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16 221,0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16 221,0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16 221,0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DE5FA9" w:rsidRPr="00015090" w:rsidTr="00046FC9">
        <w:trPr>
          <w:trHeight w:val="40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48 506,2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3 313,8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147 619,1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96 972,5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95 892,4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90 805,1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96 186,5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95 106,4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84 975,0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89 276,3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84 975,0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89 276,3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56 028,0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51 014,2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51 014,2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5 013,8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5 013,8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26 654,0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16 054,0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16 054,0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13 867,0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548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образования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378 179,1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378 179,1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2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378 179,1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1830773770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1830773770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1830773770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18307S2950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18307S2950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18307S2950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18307S3770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18307S3770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18307S3770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18307S3780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18307S3780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18307S3780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18307S3800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18307S3800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18307S3800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315 336,0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300 436,9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300 436,9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147 136,1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культурно-досуговой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деятельности, кинематографии"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1 775,0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"Творческие люди"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024A200000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024A2S0490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024A2S0490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024A2S0490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образования в сфере культуры"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145 361,1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"Финансовое обеспечение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организаций дополнительного образования сферы культуры Московской области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0260500000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6 351,2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6 351,2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6 351,2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3 016,3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3 334,9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167 590,3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</w:tr>
      <w:tr w:rsidR="00DE5FA9" w:rsidRPr="00015090" w:rsidTr="00046FC9">
        <w:trPr>
          <w:trHeight w:val="27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зданий и оплату коммунальных услуг)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</w:tr>
      <w:tr w:rsidR="00DE5FA9" w:rsidRPr="00015090" w:rsidTr="00046FC9">
        <w:trPr>
          <w:trHeight w:val="1683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136 698,3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"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пилотных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54 551,8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769,0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769,0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769,0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684,0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Внедрение и обеспечение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609,6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местное самоуправление"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609,6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"Практики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бюджетирования"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609,6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моноблоков для создания образовательного пространства в МАОУДО Центр "Диалог")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13302S305И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13302S305И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13302S305И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компьютерного оборудования в МОУДО "ЦДОД")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13302S305К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355,6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13302S305К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355,6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13302S305К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355,6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DE5FA9" w:rsidRPr="00015090" w:rsidTr="00046FC9">
        <w:trPr>
          <w:trHeight w:val="18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47 251,7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47 251,7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местное самоуправление"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"Практики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бюджетирования"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(организация пространства музея МБУ "Электростальский городской Центр патриотического воспитания")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13302S305М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13302S305М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13302S305М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"Молодежь Подмосковья"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5 111,5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DE5FA9" w:rsidRPr="00015090" w:rsidTr="00046FC9">
        <w:trPr>
          <w:trHeight w:val="13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медиасообществ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41 378,2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41 378,2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41 378,2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33 334,9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33 334,9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117 727,9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106 231,3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106 380,5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106 435,9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93 312,3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94 800,5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19 863,2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031EВ00000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DE5FA9" w:rsidRPr="00015090" w:rsidTr="00046FC9">
        <w:trPr>
          <w:trHeight w:val="36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8 074,9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533,0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"Стимулирование спроса на отечественные беспилотные авиационные системы"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031Y400000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18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031Y450470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031Y450470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031Y450470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86 572,7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86 572,7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27 773,1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прочих учреждений образования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 Развитие системы отдыха и оздоровления детей"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1 530,6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1 530,6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9 460,4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"Цифровая образовательная среда"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152E400000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276 670,9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249 468,4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234 173,0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258 744,6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231 562,1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216 246,7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257 553,4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231 562,1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216 246,7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музейного дела"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27 126,0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библиотечного дела"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68 079,5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67 879,5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и благоустройство территорий муниципальных библиотек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культурно-досуговой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деятельности, кинематографии"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153 735,2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133 178,1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146 559,9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функций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0240400000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122 509,7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108 316,3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121 698,0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4 728,0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4 728,0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3 787,0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941,0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культурно-досуговые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117 781,7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106 353,2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117 781,7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106 353,2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117 781,7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106 353,2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театрально-концертных и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0240500000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0240600000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28 825,5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17 499,5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17 499,5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17 499,5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местное самоуправление"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"Практики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бюджетирования"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114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(поставка комплекта звукового, светового оборудования и стационарной сцены МБУ "Парки Электростали")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13302S305Л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13302S305Л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13302S305Л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114 859,8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105 088,0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94 516,7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9 536,0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7 447,0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"Здравоохранение"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0150200000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DE5FA9" w:rsidRPr="00015090" w:rsidTr="00046FC9">
        <w:trPr>
          <w:trHeight w:val="549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0970000000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0970100000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96 720,7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96 060,0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78 521,7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61 336,7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60 676,0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43 137,7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57 327,0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57 327,0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4 131,0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4 131,0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4 131,0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53 196,0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53 196,0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53 196,0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441 042,3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386 704,6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399 340,5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174 582,8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153 250,9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165 886,8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174 582,8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153 250,9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165 886,8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172 891,7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172 891,7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4 729,0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"Спорт-норма жизни"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051P500000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"Подготовка спортивного резерва"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спортивных сборных команд"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0520100000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DE5FA9" w:rsidRPr="00015090" w:rsidTr="00046FC9">
        <w:trPr>
          <w:trHeight w:val="69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0520200000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DE5FA9" w:rsidRPr="00015090" w:rsidTr="00046FC9">
        <w:trPr>
          <w:trHeight w:val="91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2 359,0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DE5FA9" w:rsidRPr="00015090" w:rsidTr="00046FC9">
        <w:trPr>
          <w:trHeight w:val="465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1230100000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DE5FA9" w:rsidRPr="00015090" w:rsidTr="00046FC9">
        <w:trPr>
          <w:trHeight w:val="613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DE5FA9" w:rsidRPr="00015090" w:rsidTr="00046FC9">
        <w:trPr>
          <w:trHeight w:val="832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DE5FA9" w:rsidRPr="00015090" w:rsidTr="00046FC9">
        <w:trPr>
          <w:trHeight w:val="300"/>
        </w:trPr>
        <w:tc>
          <w:tcPr>
            <w:tcW w:w="327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DE5FA9" w:rsidRPr="00015090" w:rsidTr="00FA0E8E">
        <w:trPr>
          <w:trHeight w:val="300"/>
        </w:trPr>
        <w:tc>
          <w:tcPr>
            <w:tcW w:w="4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480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9 029 554,0</w:t>
            </w:r>
          </w:p>
        </w:tc>
        <w:tc>
          <w:tcPr>
            <w:tcW w:w="3480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7 596 831,6</w:t>
            </w:r>
          </w:p>
        </w:tc>
        <w:tc>
          <w:tcPr>
            <w:tcW w:w="366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5FA9" w:rsidRPr="00015090" w:rsidRDefault="00DE5FA9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10 823 106,8</w:t>
            </w:r>
          </w:p>
        </w:tc>
      </w:tr>
    </w:tbl>
    <w:p w:rsidR="00FB715C" w:rsidRPr="00606908" w:rsidRDefault="00FB715C" w:rsidP="001A43AB">
      <w:pPr>
        <w:rPr>
          <w:rFonts w:ascii="Arial" w:hAnsi="Arial" w:cs="Arial"/>
          <w:sz w:val="20"/>
          <w:szCs w:val="20"/>
        </w:rPr>
      </w:pPr>
    </w:p>
    <w:sectPr w:rsidR="00FB715C" w:rsidRPr="00606908" w:rsidSect="009C57C7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25" w:rsidRDefault="00DA6825" w:rsidP="00870F3D">
      <w:r>
        <w:separator/>
      </w:r>
    </w:p>
  </w:endnote>
  <w:endnote w:type="continuationSeparator" w:id="0">
    <w:p w:rsidR="00DA6825" w:rsidRDefault="00DA6825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25" w:rsidRDefault="00DA6825" w:rsidP="00870F3D">
      <w:r>
        <w:separator/>
      </w:r>
    </w:p>
  </w:footnote>
  <w:footnote w:type="continuationSeparator" w:id="0">
    <w:p w:rsidR="00DA6825" w:rsidRDefault="00DA6825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9CE"/>
    <w:rsid w:val="006F28AF"/>
    <w:rsid w:val="007133E0"/>
    <w:rsid w:val="00715D8E"/>
    <w:rsid w:val="00724BBA"/>
    <w:rsid w:val="007258DE"/>
    <w:rsid w:val="007267D7"/>
    <w:rsid w:val="00733AAE"/>
    <w:rsid w:val="007449F7"/>
    <w:rsid w:val="007760D0"/>
    <w:rsid w:val="00787598"/>
    <w:rsid w:val="007A078A"/>
    <w:rsid w:val="007A7E05"/>
    <w:rsid w:val="007B1FF5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1F90"/>
    <w:rsid w:val="00B24B7F"/>
    <w:rsid w:val="00B43E9D"/>
    <w:rsid w:val="00B46400"/>
    <w:rsid w:val="00B617BA"/>
    <w:rsid w:val="00B64CB8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9619E"/>
    <w:rsid w:val="00CB582D"/>
    <w:rsid w:val="00CC04EF"/>
    <w:rsid w:val="00CC0E16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3C1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ED2"/>
    <w:rsid w:val="00EF7A7A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107</Pages>
  <Words>20108</Words>
  <Characters>114617</Characters>
  <Application>Microsoft Office Word</Application>
  <DocSecurity>0</DocSecurity>
  <Lines>955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134457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3</cp:revision>
  <cp:lastPrinted>2024-02-16T07:36:00Z</cp:lastPrinted>
  <dcterms:created xsi:type="dcterms:W3CDTF">2024-06-27T14:27:00Z</dcterms:created>
  <dcterms:modified xsi:type="dcterms:W3CDTF">2024-06-27T14:28:00Z</dcterms:modified>
</cp:coreProperties>
</file>